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2381815"/>
    <w:p w14:paraId="4014F6CB" w14:textId="74132EC2" w:rsidR="0055636D" w:rsidRPr="00F94186" w:rsidRDefault="0055636D" w:rsidP="0055636D">
      <w:pPr>
        <w:pStyle w:val="Heading3"/>
        <w:spacing w:line="360" w:lineRule="auto"/>
        <w:ind w:left="-851"/>
        <w:jc w:val="center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b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6A7C" wp14:editId="5EE0029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972300" cy="98298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21D91" id="Rectangle 25" o:spid="_x0000_s1026" style="position:absolute;margin-left:0;margin-top:.6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" filled="f">
                <w10:wrap anchorx="margin"/>
              </v:rect>
            </w:pict>
          </mc:Fallback>
        </mc:AlternateContent>
      </w:r>
      <w:r w:rsidRPr="00F94186">
        <w:rPr>
          <w:rFonts w:ascii="Verdana" w:hAnsi="Verdana" w:cs="Arial"/>
          <w:noProof/>
          <w:sz w:val="16"/>
          <w:szCs w:val="16"/>
          <w:lang w:val="en-US" w:eastAsia="en-US"/>
        </w:rPr>
        <w:drawing>
          <wp:inline distT="0" distB="0" distL="0" distR="0" wp14:anchorId="5E3137E3" wp14:editId="1EF5B054">
            <wp:extent cx="532130" cy="532130"/>
            <wp:effectExtent l="0" t="0" r="1270" b="1270"/>
            <wp:docPr id="26" name="Picture 26" descr="Εικόνα που περιέχει σύμβολο, κύκλος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Εικόνα που περιέχει σύμβολο, κύκλος, σχεδίαση, μοτίβ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F4C9E09" w14:textId="77777777" w:rsidR="0055636D" w:rsidRPr="00F94186" w:rsidRDefault="0055636D" w:rsidP="0055636D">
      <w:pPr>
        <w:pStyle w:val="Heading3"/>
        <w:spacing w:line="360" w:lineRule="auto"/>
        <w:ind w:left="-567"/>
        <w:jc w:val="center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ΥΠΕΥΘΥΝΗ ΔΗΛΩΣΗ</w:t>
      </w:r>
    </w:p>
    <w:p w14:paraId="3957CCBC" w14:textId="77777777" w:rsidR="0055636D" w:rsidRPr="00F94186" w:rsidRDefault="0055636D" w:rsidP="0055636D">
      <w:pPr>
        <w:pStyle w:val="Heading3"/>
        <w:spacing w:line="360" w:lineRule="auto"/>
        <w:ind w:left="-851"/>
        <w:jc w:val="center"/>
        <w:rPr>
          <w:rFonts w:ascii="Verdana" w:hAnsi="Verdana"/>
          <w:sz w:val="16"/>
          <w:szCs w:val="16"/>
          <w:vertAlign w:val="superscript"/>
        </w:rPr>
      </w:pPr>
      <w:r w:rsidRPr="00F94186">
        <w:rPr>
          <w:rFonts w:ascii="Verdana" w:hAnsi="Verdana"/>
          <w:sz w:val="16"/>
          <w:szCs w:val="16"/>
          <w:vertAlign w:val="superscript"/>
        </w:rPr>
        <w:t>(άρθρο 8 Ν.1599/1986)</w:t>
      </w:r>
      <w:r w:rsidRPr="00F94186">
        <w:rPr>
          <w:rFonts w:ascii="Verdana" w:hAnsi="Verdana"/>
          <w:noProof/>
          <w:sz w:val="16"/>
          <w:szCs w:val="16"/>
        </w:rPr>
        <w:t xml:space="preserve"> </w:t>
      </w:r>
    </w:p>
    <w:p w14:paraId="78561FBC" w14:textId="77777777" w:rsidR="0055636D" w:rsidRPr="00F94186" w:rsidRDefault="0055636D" w:rsidP="0055636D">
      <w:pPr>
        <w:pStyle w:val="Header"/>
        <w:tabs>
          <w:tab w:val="clear" w:pos="4153"/>
          <w:tab w:val="clear" w:pos="8306"/>
        </w:tabs>
        <w:spacing w:line="360" w:lineRule="auto"/>
        <w:rPr>
          <w:rFonts w:ascii="Verdana" w:hAnsi="Verdana"/>
          <w:sz w:val="16"/>
          <w:szCs w:val="16"/>
        </w:rPr>
      </w:pPr>
    </w:p>
    <w:p w14:paraId="1B0C6E87" w14:textId="77777777" w:rsidR="0055636D" w:rsidRPr="00F94186" w:rsidRDefault="0055636D" w:rsidP="0055636D">
      <w:pPr>
        <w:pStyle w:val="BodyText2"/>
        <w:pBdr>
          <w:left w:val="single" w:sz="4" w:space="0" w:color="auto"/>
        </w:pBdr>
        <w:spacing w:line="360" w:lineRule="auto"/>
        <w:ind w:left="-284" w:right="484"/>
        <w:jc w:val="lef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6F8F501" w14:textId="77777777" w:rsidR="0055636D" w:rsidRDefault="0055636D" w:rsidP="0055636D">
      <w:pPr>
        <w:spacing w:after="120" w:line="360" w:lineRule="auto"/>
        <w:ind w:left="-284"/>
        <w:rPr>
          <w:rFonts w:ascii="Verdana" w:hAnsi="Verdana" w:cs="Arial"/>
          <w:sz w:val="16"/>
          <w:szCs w:val="16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5636D" w:rsidRPr="00F94186" w14:paraId="16C586CF" w14:textId="77777777" w:rsidTr="00347E1F">
        <w:trPr>
          <w:gridAfter w:val="1"/>
          <w:wAfter w:w="6" w:type="dxa"/>
          <w:cantSplit/>
          <w:trHeight w:val="397"/>
          <w:jc w:val="center"/>
        </w:trPr>
        <w:tc>
          <w:tcPr>
            <w:tcW w:w="1368" w:type="dxa"/>
          </w:tcPr>
          <w:p w14:paraId="57DBF789" w14:textId="77777777" w:rsidR="0055636D" w:rsidRPr="00F94186" w:rsidRDefault="0055636D" w:rsidP="00347E1F">
            <w:pPr>
              <w:spacing w:before="120" w:after="120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ΠΡΟΣ</w:t>
            </w:r>
            <w:r w:rsidRPr="00F94186">
              <w:rPr>
                <w:rFonts w:ascii="Verdana" w:hAnsi="Verdana" w:cs="Arial"/>
                <w:sz w:val="16"/>
                <w:szCs w:val="16"/>
                <w:vertAlign w:val="superscript"/>
              </w:rPr>
              <w:t>(1)</w:t>
            </w:r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14:paraId="2CB42A3F" w14:textId="77777777" w:rsidR="0055636D" w:rsidRPr="00F94186" w:rsidRDefault="0055636D" w:rsidP="00347E1F">
            <w:pPr>
              <w:spacing w:before="120" w:after="120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ΕΤΑΔ Α.Ε.</w:t>
            </w:r>
          </w:p>
        </w:tc>
      </w:tr>
      <w:tr w:rsidR="0055636D" w:rsidRPr="00F94186" w14:paraId="0E752F98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2D17776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14:paraId="28E0AF8D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EBB8B37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0BD89267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5D044B5F" w14:textId="77777777" w:rsidTr="00347E1F">
        <w:trPr>
          <w:gridAfter w:val="1"/>
          <w:wAfter w:w="6" w:type="dxa"/>
          <w:cantSplit/>
          <w:trHeight w:val="453"/>
          <w:jc w:val="center"/>
        </w:trPr>
        <w:tc>
          <w:tcPr>
            <w:tcW w:w="2448" w:type="dxa"/>
            <w:gridSpan w:val="4"/>
            <w:vAlign w:val="center"/>
          </w:tcPr>
          <w:p w14:paraId="40AF9A35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14:paraId="2BBBC1BD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67A2802B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vAlign w:val="center"/>
          </w:tcPr>
          <w:p w14:paraId="08CC61F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14:paraId="23D619A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717CF99B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vAlign w:val="center"/>
          </w:tcPr>
          <w:p w14:paraId="601BD86C" w14:textId="77777777" w:rsidR="0055636D" w:rsidRPr="00F94186" w:rsidRDefault="0055636D" w:rsidP="00347E1F">
            <w:pPr>
              <w:spacing w:before="120" w:after="120" w:line="360" w:lineRule="auto"/>
              <w:ind w:right="-2332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Ημερομηνία γέννησης</w:t>
            </w:r>
            <w:r w:rsidRPr="00F94186">
              <w:rPr>
                <w:rFonts w:ascii="Verdana" w:hAnsi="Verdana" w:cs="Arial"/>
                <w:sz w:val="16"/>
                <w:szCs w:val="16"/>
                <w:vertAlign w:val="superscript"/>
              </w:rPr>
              <w:t>(2)</w:t>
            </w:r>
            <w:r w:rsidRPr="00F94186">
              <w:rPr>
                <w:rFonts w:ascii="Verdana" w:hAnsi="Verdana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14:paraId="274A892B" w14:textId="77777777" w:rsidR="0055636D" w:rsidRPr="00F94186" w:rsidRDefault="0055636D" w:rsidP="00347E1F">
            <w:pPr>
              <w:spacing w:before="120" w:after="120" w:line="360" w:lineRule="auto"/>
              <w:ind w:right="-2332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6DD40FEE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7FB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6EF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3C95608C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2448" w:type="dxa"/>
            <w:gridSpan w:val="4"/>
            <w:vAlign w:val="center"/>
          </w:tcPr>
          <w:p w14:paraId="7B740B6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2DE57410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A24BF9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Τηλ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2B497835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24685F57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1697" w:type="dxa"/>
            <w:gridSpan w:val="2"/>
            <w:vAlign w:val="center"/>
          </w:tcPr>
          <w:p w14:paraId="49A5A5CA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72D6026F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728442D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7ECC42E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D2F2F2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Αριθ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6308446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E4F1F36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6D33C9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360881B2" w14:textId="77777777" w:rsidTr="00347E1F">
        <w:trPr>
          <w:cantSplit/>
          <w:trHeight w:val="510"/>
          <w:jc w:val="center"/>
        </w:trPr>
        <w:tc>
          <w:tcPr>
            <w:tcW w:w="2355" w:type="dxa"/>
            <w:gridSpan w:val="3"/>
            <w:vAlign w:val="bottom"/>
          </w:tcPr>
          <w:p w14:paraId="531E64B8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Αρ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Τηλεομοιοτύπου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00F94186">
              <w:rPr>
                <w:rFonts w:ascii="Verdana" w:hAnsi="Verdana" w:cs="Arial"/>
                <w:sz w:val="16"/>
                <w:szCs w:val="16"/>
                <w:lang w:val="en-US"/>
              </w:rPr>
              <w:t>Fax</w:t>
            </w:r>
            <w:r w:rsidRPr="00F94186">
              <w:rPr>
                <w:rFonts w:ascii="Verdana" w:hAnsi="Verdana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00AD80F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B0FA2E5" w14:textId="77777777" w:rsidR="0055636D" w:rsidRPr="00F94186" w:rsidRDefault="0055636D" w:rsidP="00347E1F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Δ/</w:t>
            </w: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νση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 Ηλεκτρ. Ταχυδρομείου</w:t>
            </w:r>
          </w:p>
          <w:p w14:paraId="31E9172A" w14:textId="77777777" w:rsidR="0055636D" w:rsidRPr="00F94186" w:rsidRDefault="0055636D" w:rsidP="00347E1F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(Ε</w:t>
            </w:r>
            <w:r w:rsidRPr="00F94186">
              <w:rPr>
                <w:rFonts w:ascii="Verdana" w:hAnsi="Verdana" w:cs="Arial"/>
                <w:sz w:val="16"/>
                <w:szCs w:val="16"/>
                <w:lang w:val="en-US"/>
              </w:rPr>
              <w:t>mail</w:t>
            </w:r>
            <w:r w:rsidRPr="00F94186">
              <w:rPr>
                <w:rFonts w:ascii="Verdana" w:hAnsi="Verdana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62A7648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F6465D3" w14:textId="77777777" w:rsidR="0055636D" w:rsidRPr="00F94186" w:rsidRDefault="0055636D" w:rsidP="0055636D">
      <w:pPr>
        <w:spacing w:after="120" w:line="360" w:lineRule="auto"/>
        <w:rPr>
          <w:rFonts w:ascii="Verdana" w:hAnsi="Verdana" w:cs="Arial"/>
          <w:sz w:val="16"/>
          <w:szCs w:val="16"/>
        </w:rPr>
      </w:pPr>
    </w:p>
    <w:p w14:paraId="36738B47" w14:textId="4A7AC918" w:rsidR="0055636D" w:rsidRPr="00F94186" w:rsidRDefault="0055636D" w:rsidP="00FC4DA2">
      <w:pPr>
        <w:spacing w:line="360" w:lineRule="auto"/>
        <w:ind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Με ατομική μου ευθύνη και γνωρίζοντας τις κυρώσεις </w:t>
      </w:r>
      <w:r w:rsidRPr="00F94186">
        <w:rPr>
          <w:rFonts w:ascii="Verdana" w:hAnsi="Verdana" w:cs="Arial"/>
          <w:sz w:val="16"/>
          <w:szCs w:val="16"/>
          <w:vertAlign w:val="superscript"/>
        </w:rPr>
        <w:t>(3</w:t>
      </w:r>
      <w:r w:rsidR="00F14D28">
        <w:rPr>
          <w:rFonts w:ascii="Verdana" w:hAnsi="Verdana" w:cs="Arial"/>
          <w:sz w:val="16"/>
          <w:szCs w:val="16"/>
          <w:vertAlign w:val="superscript"/>
        </w:rPr>
        <w:t>)</w:t>
      </w:r>
      <w:r w:rsidRPr="00F94186">
        <w:rPr>
          <w:rFonts w:ascii="Verdana" w:hAnsi="Verdana" w:cs="Arial"/>
          <w:sz w:val="16"/>
          <w:szCs w:val="16"/>
        </w:rPr>
        <w:t>, που προβλέπονται από της διατάξεις της παρ. 6 του άρθρου 22 του Ν. 1599/1986, δηλώνω ότι</w:t>
      </w:r>
      <w:r w:rsidR="00FC4DA2">
        <w:rPr>
          <w:rFonts w:ascii="Verdana" w:hAnsi="Verdana" w:cs="Arial"/>
          <w:sz w:val="16"/>
          <w:szCs w:val="16"/>
        </w:rPr>
        <w:t xml:space="preserve"> για</w:t>
      </w:r>
      <w:r w:rsidRPr="00F94186">
        <w:rPr>
          <w:rFonts w:ascii="Verdana" w:hAnsi="Verdana" w:cs="Arial"/>
          <w:sz w:val="16"/>
          <w:szCs w:val="16"/>
        </w:rPr>
        <w:t xml:space="preserve"> το </w:t>
      </w:r>
      <w:r w:rsidRPr="00F94186">
        <w:rPr>
          <w:rFonts w:ascii="Verdana" w:hAnsi="Verdana" w:cs="Arial"/>
          <w:b/>
          <w:sz w:val="16"/>
          <w:szCs w:val="16"/>
          <w:u w:val="single"/>
        </w:rPr>
        <w:t>νομικό πρόσωπο</w:t>
      </w:r>
      <w:r w:rsidRPr="00F94186">
        <w:rPr>
          <w:rFonts w:ascii="Verdana" w:hAnsi="Verdana" w:cs="Arial"/>
          <w:sz w:val="16"/>
          <w:szCs w:val="16"/>
        </w:rPr>
        <w:t xml:space="preserve"> που εκπροσωπώ </w:t>
      </w:r>
      <w:r w:rsidR="00FC4DA2">
        <w:t>δεν συντρέχουν λόγοι αποκλεισμού, κατά το άρθρο 19, του Ν. 5092/2024 (ΦΕΚ 33/Α/2024)</w:t>
      </w:r>
      <w:r w:rsidR="002B5905">
        <w:t xml:space="preserve">, ή συντρέχει λόγος αναστολής του αποκλεισμού αυτού, σύμφωνα με τα οριζόμενα στην υπ’ αριθ. </w:t>
      </w:r>
      <w:proofErr w:type="spellStart"/>
      <w:r w:rsidR="002B5905">
        <w:t>πρωτ</w:t>
      </w:r>
      <w:proofErr w:type="spellEnd"/>
      <w:r w:rsidR="002B5905">
        <w:t>. 91783ΕΞ2025/ 27-05-2025 Εγκύκλιο της Γενικής Γραμματείας Δημόσιας Περιουσίας του Υπουργείου Οικονομικών όπως αυτή βρίσκεται αναρτημένη στη ΔΙΑΥΓΕΙΑ με ΑΔΑ: ΨΤΦΡΗ-ΓΙΩ (στην περίπτωση αυτή επισυνάπτονται στην παρούσα Υπεύθυνη Δήλωση τα δικαιολογητικά που αποδεικνύουν ότι υφίσταται αναστολή)</w:t>
      </w:r>
      <w:r w:rsidR="00FC4DA2">
        <w:t>.</w:t>
      </w:r>
    </w:p>
    <w:p w14:paraId="19A2AC01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Ημερομηνία:        20</w:t>
      </w:r>
    </w:p>
    <w:p w14:paraId="10AD5984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</w:p>
    <w:p w14:paraId="654FC470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Ο – Η Δηλ.</w:t>
      </w:r>
    </w:p>
    <w:p w14:paraId="402FF253" w14:textId="77777777" w:rsidR="0055636D" w:rsidRPr="00F94186" w:rsidRDefault="0055636D" w:rsidP="0055636D">
      <w:pPr>
        <w:pStyle w:val="BodyTextIndent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0A703ABD" w14:textId="77777777" w:rsidR="0055636D" w:rsidRPr="00F94186" w:rsidRDefault="0055636D" w:rsidP="0055636D">
      <w:pPr>
        <w:pStyle w:val="BodyTextIndent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0E8A1D4F" w14:textId="77777777" w:rsidR="0055636D" w:rsidRPr="00F94186" w:rsidRDefault="0055636D" w:rsidP="0055636D">
      <w:pPr>
        <w:pStyle w:val="BodyTextIndent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63931F76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(Υπογραφή)</w:t>
      </w:r>
    </w:p>
    <w:p w14:paraId="1E2AE1D0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</w:p>
    <w:p w14:paraId="6E25AA46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60224BC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(2) Αναγράφεται ολογράφως. </w:t>
      </w:r>
    </w:p>
    <w:p w14:paraId="0B4809F4" w14:textId="371FF980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 w:rsidR="00F14D28">
        <w:rPr>
          <w:rFonts w:ascii="Verdana" w:hAnsi="Verdana" w:cs="Arial"/>
          <w:sz w:val="16"/>
          <w:szCs w:val="16"/>
        </w:rPr>
        <w:t>»</w:t>
      </w:r>
      <w:r w:rsidRPr="00F94186">
        <w:rPr>
          <w:rFonts w:ascii="Verdana" w:hAnsi="Verdana" w:cs="Arial"/>
          <w:sz w:val="16"/>
          <w:szCs w:val="16"/>
        </w:rPr>
        <w:t>.</w:t>
      </w:r>
    </w:p>
    <w:p w14:paraId="65B29E52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26E204A" w14:textId="7675F5E8" w:rsidR="00C10133" w:rsidRPr="00AB4FC3" w:rsidRDefault="00C10133" w:rsidP="00AB4FC3">
      <w:pPr>
        <w:spacing w:line="360" w:lineRule="auto"/>
        <w:ind w:right="124"/>
        <w:jc w:val="both"/>
        <w:rPr>
          <w:rFonts w:ascii="Verdana" w:hAnsi="Verdana"/>
          <w:b/>
          <w:sz w:val="16"/>
          <w:szCs w:val="16"/>
          <w:u w:val="single"/>
          <w:lang w:val="en-US"/>
        </w:rPr>
      </w:pPr>
    </w:p>
    <w:sectPr w:rsidR="00C10133" w:rsidRPr="00AB4F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6D"/>
    <w:rsid w:val="000C7394"/>
    <w:rsid w:val="002B5905"/>
    <w:rsid w:val="002E6D84"/>
    <w:rsid w:val="003D36F6"/>
    <w:rsid w:val="0055636D"/>
    <w:rsid w:val="009265EB"/>
    <w:rsid w:val="00AB4FC3"/>
    <w:rsid w:val="00AF52F6"/>
    <w:rsid w:val="00B349BF"/>
    <w:rsid w:val="00C10133"/>
    <w:rsid w:val="00E225ED"/>
    <w:rsid w:val="00F14D28"/>
    <w:rsid w:val="00F63ABB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4A7"/>
  <w15:chartTrackingRefBased/>
  <w15:docId w15:val="{F0BDA8D5-5EB3-4C10-A145-0875C22C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6D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636D"/>
    <w:pPr>
      <w:keepNext/>
      <w:keepLines/>
      <w:spacing w:before="40" w:after="0" w:line="240" w:lineRule="auto"/>
      <w:jc w:val="both"/>
      <w:outlineLvl w:val="2"/>
    </w:pPr>
    <w:rPr>
      <w:rFonts w:ascii="Cambria" w:eastAsia="Times New Roman" w:hAnsi="Cambria" w:cs="Times New Roman"/>
      <w:color w:val="243F60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5636D"/>
    <w:rPr>
      <w:rFonts w:ascii="Cambria" w:eastAsia="Times New Roman" w:hAnsi="Cambria" w:cs="Times New Roman"/>
      <w:color w:val="243F60"/>
      <w:kern w:val="0"/>
      <w:sz w:val="24"/>
      <w:szCs w:val="24"/>
      <w:lang w:eastAsia="el-GR"/>
      <w14:ligatures w14:val="none"/>
    </w:rPr>
  </w:style>
  <w:style w:type="paragraph" w:styleId="Header">
    <w:name w:val="header"/>
    <w:basedOn w:val="Normal"/>
    <w:link w:val="HeaderChar"/>
    <w:rsid w:val="005563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55636D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BodyText2">
    <w:name w:val="Body Text 2"/>
    <w:basedOn w:val="Normal"/>
    <w:link w:val="BodyText2Char"/>
    <w:rsid w:val="005563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55636D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BodyTextIndent">
    <w:name w:val="Body Text Indent"/>
    <w:basedOn w:val="Normal"/>
    <w:link w:val="BodyTextIndentChar"/>
    <w:rsid w:val="0055636D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55636D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  <w:style w:type="paragraph" w:styleId="Revision">
    <w:name w:val="Revision"/>
    <w:hidden/>
    <w:uiPriority w:val="99"/>
    <w:semiHidden/>
    <w:rsid w:val="00F14D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HPPC SA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Kamarianaki Myrto</dc:creator>
  <cp:keywords/>
  <dc:description/>
  <cp:lastModifiedBy>Arlapanos Dimitrios</cp:lastModifiedBy>
  <cp:revision>2</cp:revision>
  <dcterms:created xsi:type="dcterms:W3CDTF">2026-05-08T10:19:00Z</dcterms:created>
  <dcterms:modified xsi:type="dcterms:W3CDTF">2026-05-08T10:19:00Z</dcterms:modified>
</cp:coreProperties>
</file>