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E7F9C" w14:textId="77777777" w:rsidR="00D46B92" w:rsidRDefault="00D46B92" w:rsidP="00D46B92">
      <w:pPr>
        <w:pStyle w:val="Heading2"/>
        <w:jc w:val="center"/>
        <w:rPr>
          <w:rStyle w:val="Hyperlink"/>
          <w:rFonts w:ascii="Verdana" w:hAnsi="Verdana" w:cstheme="minorHAnsi"/>
          <w:sz w:val="22"/>
          <w:szCs w:val="22"/>
          <w:lang w:val="el-GR"/>
        </w:rPr>
      </w:pPr>
      <w:bookmarkStart w:id="0" w:name="_Toc528155968"/>
      <w:r w:rsidRPr="00B60905">
        <w:rPr>
          <w:rStyle w:val="Hyperlink"/>
          <w:rFonts w:ascii="Verdana" w:hAnsi="Verdana" w:cstheme="minorHAnsi"/>
          <w:sz w:val="22"/>
          <w:szCs w:val="22"/>
          <w:lang w:val="el-GR"/>
        </w:rPr>
        <w:t xml:space="preserve">ΠΑΡΑΡΤΗΜΑ V – </w:t>
      </w:r>
      <w:r w:rsidRPr="00B60905">
        <w:rPr>
          <w:rStyle w:val="Hyperlink"/>
          <w:rFonts w:ascii="Verdana" w:hAnsi="Verdana" w:cstheme="minorHAnsi"/>
          <w:sz w:val="22"/>
          <w:szCs w:val="22"/>
          <w:lang w:val="el-GR"/>
        </w:rPr>
        <w:br/>
        <w:t>Υπόδειγμα εγγυητικής καλής εκτέλεσης</w:t>
      </w:r>
      <w:bookmarkEnd w:id="0"/>
    </w:p>
    <w:p w14:paraId="3B9265D4" w14:textId="77777777" w:rsidR="00D46B92" w:rsidRDefault="00D46B92" w:rsidP="00D46B92">
      <w:pPr>
        <w:rPr>
          <w:lang w:val="el-GR"/>
        </w:rPr>
      </w:pPr>
    </w:p>
    <w:p w14:paraId="7A594DE7" w14:textId="77777777" w:rsidR="00D46B92" w:rsidRPr="00F00DA2" w:rsidRDefault="00D46B92" w:rsidP="00D46B92">
      <w:pPr>
        <w:jc w:val="both"/>
        <w:rPr>
          <w:rFonts w:ascii="Verdana" w:hAnsi="Verdana"/>
          <w:lang w:val="el-GR"/>
        </w:rPr>
      </w:pPr>
      <w:r w:rsidRPr="00F00DA2">
        <w:rPr>
          <w:rFonts w:ascii="Verdana" w:hAnsi="Verdana"/>
          <w:lang w:val="el-GR"/>
        </w:rPr>
        <w:t>ΕΚΔΟΤΗΣ.....................................</w:t>
      </w:r>
      <w:r w:rsidRPr="00F00DA2">
        <w:rPr>
          <w:rFonts w:ascii="Verdana" w:hAnsi="Verdana"/>
          <w:lang w:val="el-GR"/>
        </w:rPr>
        <w:tab/>
        <w:t>Ημερομηνία έκδοσης</w:t>
      </w:r>
    </w:p>
    <w:p w14:paraId="4F0E9998" w14:textId="77777777" w:rsidR="00D46B92" w:rsidRPr="00F00DA2" w:rsidRDefault="00D46B92" w:rsidP="00D46B92">
      <w:pPr>
        <w:jc w:val="both"/>
        <w:rPr>
          <w:rFonts w:ascii="Verdana" w:hAnsi="Verdana"/>
          <w:lang w:val="el-GR"/>
        </w:rPr>
      </w:pPr>
    </w:p>
    <w:p w14:paraId="7E272DAA" w14:textId="77777777" w:rsidR="00D46B92" w:rsidRPr="00F00DA2" w:rsidRDefault="00D46B92" w:rsidP="00D46B92">
      <w:pPr>
        <w:jc w:val="both"/>
        <w:rPr>
          <w:rFonts w:ascii="Verdana" w:hAnsi="Verdana"/>
          <w:lang w:val="el-GR"/>
        </w:rPr>
      </w:pPr>
      <w:r w:rsidRPr="00F00DA2">
        <w:rPr>
          <w:rFonts w:ascii="Verdana" w:hAnsi="Verdana"/>
          <w:lang w:val="el-GR"/>
        </w:rPr>
        <w:t>Προς την Εταιρεία Ακινήτων Δημοσίου Α.Ε. Βουλής 7, 105 62 Αθήνα</w:t>
      </w:r>
    </w:p>
    <w:p w14:paraId="400FBD9B" w14:textId="77777777" w:rsidR="00D46B92" w:rsidRPr="00F00DA2" w:rsidRDefault="00D46B92" w:rsidP="00D46B92">
      <w:pPr>
        <w:jc w:val="both"/>
        <w:rPr>
          <w:rFonts w:ascii="Verdana" w:hAnsi="Verdana"/>
          <w:lang w:val="el-GR"/>
        </w:rPr>
      </w:pPr>
    </w:p>
    <w:p w14:paraId="36E9BE0C" w14:textId="77777777" w:rsidR="00D46B92" w:rsidRPr="00F00DA2" w:rsidRDefault="00D46B92" w:rsidP="00D46B92">
      <w:pPr>
        <w:jc w:val="both"/>
        <w:rPr>
          <w:rFonts w:ascii="Verdana" w:hAnsi="Verdana"/>
          <w:lang w:val="el-GR"/>
        </w:rPr>
      </w:pPr>
      <w:r w:rsidRPr="00F00DA2">
        <w:rPr>
          <w:rFonts w:ascii="Verdana" w:hAnsi="Verdana"/>
          <w:lang w:val="el-GR"/>
        </w:rPr>
        <w:t>ΕΓΓΥΗΤΙΚΗ</w:t>
      </w:r>
      <w:r w:rsidRPr="00F00DA2">
        <w:rPr>
          <w:rFonts w:ascii="Verdana" w:hAnsi="Verdana"/>
          <w:lang w:val="el-GR"/>
        </w:rPr>
        <w:tab/>
        <w:t>ΕΠΙΣΤΟΛΗ</w:t>
      </w:r>
      <w:r w:rsidRPr="00F00DA2">
        <w:rPr>
          <w:rFonts w:ascii="Verdana" w:hAnsi="Verdana"/>
          <w:lang w:val="el-GR"/>
        </w:rPr>
        <w:tab/>
        <w:t>ΚΑΛΗΣ</w:t>
      </w:r>
      <w:r w:rsidRPr="00F00DA2">
        <w:rPr>
          <w:rFonts w:ascii="Verdana" w:hAnsi="Verdana"/>
          <w:lang w:val="el-GR"/>
        </w:rPr>
        <w:tab/>
        <w:t>ΕΚΤΕΛΕΣΗΣ ΑΡ..................ΕΥΡΩ..........……..</w:t>
      </w:r>
    </w:p>
    <w:p w14:paraId="402CAAED" w14:textId="77777777" w:rsidR="00D46B92" w:rsidRPr="00F00DA2" w:rsidRDefault="00D46B92" w:rsidP="00D46B92">
      <w:pPr>
        <w:jc w:val="both"/>
        <w:rPr>
          <w:rFonts w:ascii="Verdana" w:hAnsi="Verdana"/>
          <w:lang w:val="el-GR"/>
        </w:rPr>
      </w:pPr>
    </w:p>
    <w:p w14:paraId="0CA61467" w14:textId="77777777" w:rsidR="00D46B92" w:rsidRPr="00F00DA2" w:rsidRDefault="00D46B92" w:rsidP="00D46B92">
      <w:pPr>
        <w:jc w:val="both"/>
        <w:rPr>
          <w:rFonts w:ascii="Verdana" w:hAnsi="Verdana"/>
          <w:lang w:val="el-GR"/>
        </w:rPr>
      </w:pPr>
      <w:r w:rsidRPr="00F00DA2">
        <w:rPr>
          <w:rFonts w:ascii="Verdana" w:hAnsi="Verdana"/>
          <w:lang w:val="el-GR"/>
        </w:rPr>
        <w:t xml:space="preserve">Σας γνωρίζουμε ότι εγγυώμεθα προς εσάς με την παρούσα, ρητώς, ανεκκλήτως και ανεπιφυλάκτως, παραιτούμενοι από την ένσταση του ευεργετήματος της διαιρέσεως και </w:t>
      </w:r>
      <w:proofErr w:type="spellStart"/>
      <w:r w:rsidRPr="00F00DA2">
        <w:rPr>
          <w:rFonts w:ascii="Verdana" w:hAnsi="Verdana"/>
          <w:lang w:val="el-GR"/>
        </w:rPr>
        <w:t>διζήσεως</w:t>
      </w:r>
      <w:proofErr w:type="spellEnd"/>
      <w:r w:rsidRPr="00F00DA2">
        <w:rPr>
          <w:rFonts w:ascii="Verdana" w:hAnsi="Verdana"/>
          <w:lang w:val="el-GR"/>
        </w:rPr>
        <w:t xml:space="preserve">, από το δικαίωμα προβολής εναντίον σας όλων των ενστάσεων του </w:t>
      </w:r>
      <w:proofErr w:type="spellStart"/>
      <w:r w:rsidRPr="00F00DA2">
        <w:rPr>
          <w:rFonts w:ascii="Verdana" w:hAnsi="Verdana"/>
          <w:lang w:val="el-GR"/>
        </w:rPr>
        <w:t>πρωτοφειλέτη</w:t>
      </w:r>
      <w:proofErr w:type="spellEnd"/>
      <w:r w:rsidRPr="00F00DA2">
        <w:rPr>
          <w:rFonts w:ascii="Verdana" w:hAnsi="Verdana"/>
          <w:lang w:val="el-GR"/>
        </w:rPr>
        <w:t>, ακόμη και των μη προσωποπαγών, και γενικά από κάθε ένστασή μας ως εγγυητή, που απορρέει από τις διατάξεις του Αστικού Κώδικα (συμπεριλαμβανομένων των ενστάσεων των άρθρων 852 - 857, 862 - 864, 866 - 868 του Αστικού Κώδικα)     μέχρι    του     ποσού    των    …………….    για     την   Εταιρεία</w:t>
      </w:r>
    </w:p>
    <w:p w14:paraId="5A695FC6" w14:textId="77777777" w:rsidR="00D46B92" w:rsidRPr="00F00DA2" w:rsidRDefault="00D46B92" w:rsidP="00D46B92">
      <w:pPr>
        <w:jc w:val="both"/>
        <w:rPr>
          <w:rFonts w:ascii="Verdana" w:hAnsi="Verdana"/>
          <w:lang w:val="el-GR"/>
        </w:rPr>
      </w:pPr>
      <w:r w:rsidRPr="00F00DA2">
        <w:rPr>
          <w:rFonts w:ascii="Verdana" w:hAnsi="Verdana"/>
          <w:lang w:val="el-GR"/>
        </w:rPr>
        <w:t>.................................................................................</w:t>
      </w:r>
      <w:r w:rsidRPr="00F00DA2">
        <w:rPr>
          <w:rFonts w:ascii="Verdana" w:hAnsi="Verdana"/>
          <w:lang w:val="el-GR"/>
        </w:rPr>
        <w:tab/>
        <w:t>οδός</w:t>
      </w:r>
    </w:p>
    <w:p w14:paraId="178C1D27" w14:textId="77777777" w:rsidR="00D46B92" w:rsidRPr="00F00DA2" w:rsidRDefault="00D46B92" w:rsidP="00D46B92">
      <w:pPr>
        <w:jc w:val="both"/>
        <w:rPr>
          <w:rFonts w:ascii="Verdana" w:hAnsi="Verdana"/>
          <w:lang w:val="el-GR"/>
        </w:rPr>
      </w:pPr>
      <w:r w:rsidRPr="00F00DA2">
        <w:rPr>
          <w:rFonts w:ascii="Verdana" w:hAnsi="Verdana"/>
          <w:lang w:val="el-GR"/>
        </w:rPr>
        <w:t>................................    ...................  αριθμός..........  ή  σε περίπτωση</w:t>
      </w:r>
    </w:p>
    <w:p w14:paraId="75471C0F" w14:textId="77777777" w:rsidR="00D46B92" w:rsidRPr="00F00DA2" w:rsidRDefault="00D46B92" w:rsidP="00D46B92">
      <w:pPr>
        <w:jc w:val="both"/>
        <w:rPr>
          <w:rFonts w:ascii="Verdana" w:hAnsi="Verdana"/>
          <w:lang w:val="el-GR"/>
        </w:rPr>
      </w:pPr>
      <w:r w:rsidRPr="00F00DA2">
        <w:rPr>
          <w:rFonts w:ascii="Verdana" w:hAnsi="Verdana"/>
          <w:lang w:val="el-GR"/>
        </w:rPr>
        <w:t>Ένωσης   για   την   Εταιρεία   1)   ............................................   και2)</w:t>
      </w:r>
    </w:p>
    <w:p w14:paraId="440C62CF" w14:textId="77777777" w:rsidR="00D46B92" w:rsidRPr="00F204D8" w:rsidRDefault="00D46B92" w:rsidP="00D46B92">
      <w:pPr>
        <w:suppressAutoHyphens/>
        <w:autoSpaceDN w:val="0"/>
        <w:spacing w:before="120" w:after="0" w:line="276" w:lineRule="auto"/>
        <w:jc w:val="both"/>
        <w:textAlignment w:val="baseline"/>
        <w:rPr>
          <w:rFonts w:ascii="Verdana" w:eastAsia="Times New Roman" w:hAnsi="Verdana" w:cs="Times New Roman"/>
          <w:lang w:val="el-GR"/>
        </w:rPr>
      </w:pPr>
      <w:r w:rsidRPr="00F00DA2">
        <w:rPr>
          <w:rFonts w:ascii="Verdana" w:hAnsi="Verdana"/>
          <w:lang w:val="el-GR"/>
        </w:rPr>
        <w:t xml:space="preserve">...................................... ατομικά για κάθε μία από αυτές και ως αλληλέγγυα και εις </w:t>
      </w:r>
      <w:proofErr w:type="spellStart"/>
      <w:r w:rsidRPr="00F00DA2">
        <w:rPr>
          <w:rFonts w:ascii="Verdana" w:hAnsi="Verdana"/>
          <w:lang w:val="el-GR"/>
        </w:rPr>
        <w:t>ολόκληρον</w:t>
      </w:r>
      <w:proofErr w:type="spellEnd"/>
      <w:r w:rsidRPr="00F00DA2">
        <w:rPr>
          <w:rFonts w:ascii="Verdana" w:hAnsi="Verdana"/>
          <w:lang w:val="el-GR"/>
        </w:rPr>
        <w:t xml:space="preserve"> υπόχρεων μεταξύ τους, εκ της </w:t>
      </w:r>
      <w:proofErr w:type="spellStart"/>
      <w:r w:rsidRPr="00F00DA2">
        <w:rPr>
          <w:rFonts w:ascii="Verdana" w:hAnsi="Verdana"/>
          <w:lang w:val="el-GR"/>
        </w:rPr>
        <w:t>ιδιότητάς</w:t>
      </w:r>
      <w:proofErr w:type="spellEnd"/>
      <w:r w:rsidRPr="00F00DA2">
        <w:rPr>
          <w:rFonts w:ascii="Verdana" w:hAnsi="Verdana"/>
          <w:lang w:val="el-GR"/>
        </w:rPr>
        <w:t xml:space="preserve"> τους ως μελών της Ένωσης, για την καλή εκτέλεση των όρων της σύμβασης </w:t>
      </w:r>
      <w:r w:rsidRPr="00B60905">
        <w:rPr>
          <w:rFonts w:ascii="Verdana" w:eastAsia="Times New Roman" w:hAnsi="Verdana" w:cs="Calibri"/>
          <w:bCs/>
          <w:lang w:val="el-GR" w:eastAsia="zh-CN"/>
        </w:rPr>
        <w:t xml:space="preserve">για την ανάδειξη </w:t>
      </w:r>
      <w:proofErr w:type="spellStart"/>
      <w:r>
        <w:rPr>
          <w:rFonts w:ascii="Verdana" w:eastAsia="SimSun" w:hAnsi="Verdana" w:cs="Calibri"/>
          <w:lang w:val="el-GR"/>
        </w:rPr>
        <w:t>παρόχου</w:t>
      </w:r>
      <w:proofErr w:type="spellEnd"/>
      <w:r>
        <w:rPr>
          <w:rFonts w:ascii="Verdana" w:eastAsia="SimSun" w:hAnsi="Verdana" w:cs="Calibri"/>
          <w:lang w:val="el-GR"/>
        </w:rPr>
        <w:t xml:space="preserve"> ασφαλιστικών υπηρεσιών</w:t>
      </w:r>
      <w:r w:rsidRPr="00280DAD">
        <w:rPr>
          <w:rFonts w:ascii="Verdana" w:eastAsia="SimSun" w:hAnsi="Verdana" w:cs="Calibri"/>
          <w:lang w:val="el-GR"/>
        </w:rPr>
        <w:t xml:space="preserve">  για την «</w:t>
      </w:r>
      <w:r w:rsidRPr="00280DAD">
        <w:rPr>
          <w:rFonts w:ascii="Verdana" w:hAnsi="Verdana" w:cs="Arial"/>
          <w:lang w:val="el-GR"/>
        </w:rPr>
        <w:t>Ασφαλιστική Κάλυψη Ευθύνης Στελεχών Διοίκησης (</w:t>
      </w:r>
      <w:r w:rsidRPr="00280DAD">
        <w:rPr>
          <w:rFonts w:ascii="Verdana" w:hAnsi="Verdana" w:cs="Arial"/>
        </w:rPr>
        <w:t>Directors</w:t>
      </w:r>
      <w:r w:rsidRPr="00280DAD">
        <w:rPr>
          <w:rFonts w:ascii="Verdana" w:hAnsi="Verdana" w:cs="Arial"/>
          <w:lang w:val="el-GR"/>
        </w:rPr>
        <w:t xml:space="preserve"> &amp; </w:t>
      </w:r>
      <w:r w:rsidRPr="00280DAD">
        <w:rPr>
          <w:rFonts w:ascii="Verdana" w:hAnsi="Verdana" w:cs="Arial"/>
        </w:rPr>
        <w:t>Officers</w:t>
      </w:r>
      <w:r w:rsidRPr="00280DAD">
        <w:rPr>
          <w:rFonts w:ascii="Verdana" w:hAnsi="Verdana" w:cs="Arial"/>
          <w:lang w:val="el-GR"/>
        </w:rPr>
        <w:t xml:space="preserve"> </w:t>
      </w:r>
      <w:r w:rsidRPr="00280DAD">
        <w:rPr>
          <w:rFonts w:ascii="Verdana" w:hAnsi="Verdana" w:cs="Arial"/>
        </w:rPr>
        <w:t>Liability</w:t>
      </w:r>
      <w:r w:rsidRPr="00280DAD">
        <w:rPr>
          <w:rFonts w:ascii="Verdana" w:hAnsi="Verdana" w:cs="Arial"/>
          <w:lang w:val="el-GR"/>
        </w:rPr>
        <w:t xml:space="preserve"> </w:t>
      </w:r>
      <w:r w:rsidRPr="00280DAD">
        <w:rPr>
          <w:rFonts w:ascii="Verdana" w:hAnsi="Verdana" w:cs="Arial"/>
        </w:rPr>
        <w:t>Insurance</w:t>
      </w:r>
      <w:r w:rsidRPr="00280DAD">
        <w:rPr>
          <w:rFonts w:ascii="Verdana" w:hAnsi="Verdana" w:cs="Arial"/>
          <w:lang w:val="el-GR"/>
        </w:rPr>
        <w:t>)</w:t>
      </w:r>
      <w:r w:rsidRPr="00280DAD">
        <w:rPr>
          <w:rFonts w:ascii="Verdana" w:eastAsia="SimSun" w:hAnsi="Verdana" w:cs="Calibri"/>
          <w:lang w:val="el-GR"/>
        </w:rPr>
        <w:t>» της ΕΤΑΔ Α.Ε</w:t>
      </w:r>
      <w:r w:rsidRPr="00F00DA2">
        <w:rPr>
          <w:rFonts w:ascii="Verdana" w:hAnsi="Verdana"/>
          <w:lang w:val="el-GR"/>
        </w:rPr>
        <w:t xml:space="preserve">», σύμφωνα με τους όρους της </w:t>
      </w:r>
      <w:r>
        <w:rPr>
          <w:rFonts w:ascii="Verdana" w:hAnsi="Verdana"/>
          <w:lang w:val="el-GR"/>
        </w:rPr>
        <w:t xml:space="preserve">παρούσας </w:t>
      </w:r>
      <w:r w:rsidRPr="00F00DA2">
        <w:rPr>
          <w:rFonts w:ascii="Verdana" w:hAnsi="Verdana"/>
          <w:lang w:val="el-GR"/>
        </w:rPr>
        <w:t>Διακήρυξης.</w:t>
      </w:r>
    </w:p>
    <w:p w14:paraId="2A3786AD" w14:textId="77777777" w:rsidR="00D46B92" w:rsidRPr="00F00DA2" w:rsidRDefault="00D46B92" w:rsidP="00D46B92">
      <w:pPr>
        <w:jc w:val="both"/>
        <w:rPr>
          <w:rFonts w:ascii="Verdana" w:hAnsi="Verdana"/>
          <w:lang w:val="el-GR"/>
        </w:rPr>
      </w:pPr>
      <w:r w:rsidRPr="00F00DA2">
        <w:rPr>
          <w:rFonts w:ascii="Verdana" w:hAnsi="Verdana"/>
          <w:lang w:val="el-GR"/>
        </w:rPr>
        <w:t>Η παρούσα ισχύει έως και έναν (1) μήν</w:t>
      </w:r>
      <w:r>
        <w:rPr>
          <w:rFonts w:ascii="Verdana" w:hAnsi="Verdana"/>
          <w:lang w:val="el-GR"/>
        </w:rPr>
        <w:t xml:space="preserve">α </w:t>
      </w:r>
      <w:r w:rsidRPr="00F00DA2">
        <w:rPr>
          <w:rFonts w:ascii="Verdana" w:hAnsi="Verdana"/>
          <w:lang w:val="el-GR"/>
        </w:rPr>
        <w:t>από την υπογραφή της σύμβασης</w:t>
      </w:r>
      <w:r>
        <w:rPr>
          <w:rFonts w:ascii="Verdana" w:hAnsi="Verdana"/>
          <w:lang w:val="el-GR"/>
        </w:rPr>
        <w:t>,</w:t>
      </w:r>
      <w:r w:rsidRPr="00F00DA2">
        <w:rPr>
          <w:rFonts w:ascii="Verdana" w:hAnsi="Verdana"/>
          <w:lang w:val="el-GR"/>
        </w:rPr>
        <w:t xml:space="preserve"> </w:t>
      </w:r>
      <w:r w:rsidRPr="00B60905">
        <w:rPr>
          <w:rFonts w:ascii="Verdana" w:eastAsiaTheme="majorEastAsia" w:hAnsi="Verdana" w:cstheme="minorHAnsi"/>
          <w:lang w:val="el-GR"/>
        </w:rPr>
        <w:t xml:space="preserve">ήτοι θα έχει ισχύ </w:t>
      </w:r>
      <w:r>
        <w:rPr>
          <w:rFonts w:ascii="Verdana" w:eastAsiaTheme="majorEastAsia" w:hAnsi="Verdana" w:cstheme="minorHAnsi"/>
          <w:lang w:val="el-GR"/>
        </w:rPr>
        <w:t>δεκατριών</w:t>
      </w:r>
      <w:r w:rsidRPr="00FE35FE">
        <w:rPr>
          <w:rFonts w:ascii="Verdana" w:eastAsiaTheme="majorEastAsia" w:hAnsi="Verdana" w:cstheme="minorHAnsi"/>
          <w:lang w:val="el-GR"/>
        </w:rPr>
        <w:t xml:space="preserve"> (</w:t>
      </w:r>
      <w:r>
        <w:rPr>
          <w:rFonts w:ascii="Verdana" w:eastAsiaTheme="majorEastAsia" w:hAnsi="Verdana" w:cstheme="minorHAnsi"/>
          <w:lang w:val="el-GR"/>
        </w:rPr>
        <w:t>13</w:t>
      </w:r>
      <w:r w:rsidRPr="00FE35FE">
        <w:rPr>
          <w:rFonts w:ascii="Verdana" w:eastAsiaTheme="majorEastAsia" w:hAnsi="Verdana" w:cstheme="minorHAnsi"/>
          <w:lang w:val="el-GR"/>
        </w:rPr>
        <w:t>) μηνών</w:t>
      </w:r>
      <w:r w:rsidRPr="00CD7B9C">
        <w:rPr>
          <w:rFonts w:ascii="Verdana" w:eastAsiaTheme="majorEastAsia" w:hAnsi="Verdana" w:cstheme="minorHAnsi"/>
          <w:lang w:val="el-GR" w:bidi="el-GR"/>
        </w:rPr>
        <w:t xml:space="preserve"> ή θα είναι αορίστου χρόνου</w:t>
      </w:r>
      <w:r w:rsidRPr="00F00DA2">
        <w:rPr>
          <w:rFonts w:ascii="Verdana" w:hAnsi="Verdana"/>
          <w:lang w:val="el-GR"/>
        </w:rPr>
        <w:t xml:space="preserve"> (ή μέχρι να επιστραφεί ή μέχρις ότου λάβουμε έγγραφη δήλωσή σας ότι μπορούμε να θεωρήσουμε την Τράπεζά μας απαλλαγμένη από κάθε σχετική υποχρέωση).</w:t>
      </w:r>
    </w:p>
    <w:p w14:paraId="2F366EC5" w14:textId="77777777" w:rsidR="00D46B92" w:rsidRPr="00F00DA2" w:rsidRDefault="00D46B92" w:rsidP="00D46B92">
      <w:pPr>
        <w:jc w:val="both"/>
        <w:rPr>
          <w:rFonts w:ascii="Verdana" w:hAnsi="Verdana"/>
          <w:lang w:val="el-GR"/>
        </w:rPr>
      </w:pPr>
      <w:r w:rsidRPr="00F00DA2">
        <w:rPr>
          <w:rFonts w:ascii="Verdana" w:hAnsi="Verdana"/>
          <w:lang w:val="el-GR"/>
        </w:rPr>
        <w:t>Σε περίπτωση κατάπτωσης της εγγύησης, το ποσό της κατάπτωσης υπόκειται σε πάγιο τέλος χαρτοσήμου.</w:t>
      </w:r>
    </w:p>
    <w:p w14:paraId="56443FD3" w14:textId="77777777" w:rsidR="00D46B92" w:rsidRPr="00F00DA2" w:rsidRDefault="00D46B92" w:rsidP="00D46B92">
      <w:pPr>
        <w:jc w:val="both"/>
        <w:rPr>
          <w:rFonts w:ascii="Verdana" w:hAnsi="Verdana"/>
          <w:lang w:val="el-GR"/>
        </w:rPr>
      </w:pPr>
      <w:r w:rsidRPr="00F00DA2">
        <w:rPr>
          <w:rFonts w:ascii="Verdana" w:hAnsi="Verdana"/>
          <w:lang w:val="el-GR"/>
        </w:rPr>
        <w:t>Βεβαιώνουμε ότι το ποσό των εγγυήσεων μας, που έχουν δοθεί στο Δημόσιο και τα Νομικά Πρόσωπα Δημοσίου Δικαίου, μαζί με το ποσό της εγγύησης αυτής, δεν υπερβαίνει το όριο των εγγυήσεων που έχει καθοριστεί για την Τράπεζά μας.</w:t>
      </w:r>
    </w:p>
    <w:p w14:paraId="106569D5" w14:textId="38889656" w:rsidR="00614250" w:rsidRPr="00D46B92" w:rsidRDefault="00D46B92" w:rsidP="00D46B92">
      <w:pPr>
        <w:jc w:val="both"/>
        <w:rPr>
          <w:rFonts w:ascii="Verdana" w:hAnsi="Verdana"/>
          <w:lang w:val="el-GR"/>
        </w:rPr>
      </w:pPr>
      <w:r w:rsidRPr="00F00DA2">
        <w:rPr>
          <w:rFonts w:ascii="Verdana" w:hAnsi="Verdana"/>
          <w:lang w:val="el-GR"/>
        </w:rPr>
        <w:t>(Εξουσιοδοτημένη Υπογραφή)</w:t>
      </w:r>
    </w:p>
    <w:sectPr w:rsidR="00614250" w:rsidRPr="00D46B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92"/>
    <w:rsid w:val="00016B2F"/>
    <w:rsid w:val="00454C07"/>
    <w:rsid w:val="00545304"/>
    <w:rsid w:val="00AD0031"/>
    <w:rsid w:val="00CC680C"/>
    <w:rsid w:val="00D46B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CF2F"/>
  <w15:chartTrackingRefBased/>
  <w15:docId w15:val="{457FB895-F3AD-4AC3-BB7F-D80E8BDF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B92"/>
    <w:rPr>
      <w:kern w:val="0"/>
      <w:lang w:val="en-US"/>
      <w14:ligatures w14:val="none"/>
    </w:rPr>
  </w:style>
  <w:style w:type="paragraph" w:styleId="Heading2">
    <w:name w:val="heading 2"/>
    <w:aliases w:val="Subhead,Heading 2 Char1,Heading 2 Char Char,Subhead Char Char,Subhead Char1,Subhead Char,h2"/>
    <w:basedOn w:val="Normal"/>
    <w:next w:val="Normal"/>
    <w:link w:val="Heading2Char"/>
    <w:unhideWhenUsed/>
    <w:qFormat/>
    <w:rsid w:val="00D46B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head Char2,Heading 2 Char1 Char,Heading 2 Char Char Char,Subhead Char Char Char,Subhead Char1 Char,Subhead Char Char1,h2 Char"/>
    <w:basedOn w:val="DefaultParagraphFont"/>
    <w:link w:val="Heading2"/>
    <w:rsid w:val="00D46B92"/>
    <w:rPr>
      <w:rFonts w:asciiTheme="majorHAnsi" w:eastAsiaTheme="majorEastAsia" w:hAnsiTheme="majorHAnsi" w:cstheme="majorBidi"/>
      <w:color w:val="2F5496" w:themeColor="accent1" w:themeShade="BF"/>
      <w:kern w:val="0"/>
      <w:sz w:val="26"/>
      <w:szCs w:val="26"/>
      <w:lang w:val="en-US"/>
      <w14:ligatures w14:val="none"/>
    </w:rPr>
  </w:style>
  <w:style w:type="character" w:styleId="Hyperlink">
    <w:name w:val="Hyperlink"/>
    <w:basedOn w:val="DefaultParagraphFont"/>
    <w:uiPriority w:val="99"/>
    <w:unhideWhenUsed/>
    <w:rsid w:val="00D46B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1792</Characters>
  <Application>Microsoft Office Word</Application>
  <DocSecurity>0</DocSecurity>
  <Lines>14</Lines>
  <Paragraphs>4</Paragraphs>
  <ScaleCrop>false</ScaleCrop>
  <Company>HPPC SA</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Marmatsouris Nikolaos</dc:creator>
  <cp:keywords/>
  <dc:description/>
  <cp:lastModifiedBy>Marmatsouris Nikolaos</cp:lastModifiedBy>
  <cp:revision>1</cp:revision>
  <dcterms:created xsi:type="dcterms:W3CDTF">2023-06-30T06:32:00Z</dcterms:created>
  <dcterms:modified xsi:type="dcterms:W3CDTF">2023-06-30T06:33:00Z</dcterms:modified>
</cp:coreProperties>
</file>